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2F2F2F"/>
  <w:body>
    <w:p w:rsidR="000B6DDE" w:rsidRDefault="001161E4">
      <w:pPr>
        <w:rPr>
          <w:rFonts w:ascii="MS Mincho" w:hAnsi="MS Mincho" w:cs="MS Mincho"/>
          <w:sz w:val="28"/>
          <w:szCs w:val="28"/>
        </w:rPr>
      </w:pPr>
      <w:r w:rsidRPr="001161E4">
        <w:rPr>
          <w:rFonts w:ascii="MS Mincho" w:eastAsia="MS Mincho" w:hAnsi="MS Mincho" w:cs="MS Mincho"/>
          <w:sz w:val="28"/>
          <w:szCs w:val="28"/>
          <w:lang w:eastAsia="ja-JP"/>
        </w:rPr>
        <w:t>Firmware Upgrade Instructions for Blitz 2 Controller</w:t>
      </w:r>
    </w:p>
    <w:p w:rsidR="001161E4" w:rsidRPr="001161E4" w:rsidRDefault="001161E4">
      <w:pPr>
        <w:rPr>
          <w:rFonts w:hint="eastAsia"/>
        </w:rPr>
      </w:pPr>
    </w:p>
    <w:p w:rsidR="001161E4" w:rsidRPr="001161E4" w:rsidRDefault="001161E4" w:rsidP="001161E4">
      <w:pPr>
        <w:spacing w:line="240" w:lineRule="auto"/>
        <w:ind w:left="420" w:hanging="420"/>
        <w:jc w:val="left"/>
        <w:rPr>
          <w:rFonts w:ascii="微软雅黑" w:eastAsia="微软雅黑" w:hAnsi="微软雅黑" w:cs="微软雅黑"/>
          <w:color w:val="D8D8D8"/>
          <w:spacing w:val="10"/>
          <w:sz w:val="20"/>
        </w:rPr>
      </w:pPr>
      <w:r w:rsidRPr="001161E4">
        <w:rPr>
          <w:rFonts w:ascii="Segoe UI Symbol" w:eastAsia="微软雅黑" w:hAnsi="Segoe UI Symbol" w:cs="Segoe UI Symbol"/>
          <w:color w:val="D8D8D8"/>
          <w:spacing w:val="10"/>
          <w:sz w:val="20"/>
        </w:rPr>
        <w:t>❖</w:t>
      </w:r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 </w:t>
      </w:r>
      <w:r w:rsidRPr="001161E4"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  <w:t>Download the Offline Upgrade Tool</w:t>
      </w:r>
    </w:p>
    <w:p w:rsidR="001161E4" w:rsidRPr="001161E4" w:rsidRDefault="001161E4" w:rsidP="001161E4">
      <w:pPr>
        <w:numPr>
          <w:ilvl w:val="0"/>
          <w:numId w:val="6"/>
        </w:numPr>
        <w:spacing w:line="240" w:lineRule="auto"/>
        <w:jc w:val="left"/>
        <w:rPr>
          <w:rFonts w:ascii="微软雅黑" w:eastAsia="微软雅黑" w:hAnsi="微软雅黑" w:cs="微软雅黑"/>
          <w:color w:val="D8D8D8"/>
          <w:spacing w:val="10"/>
          <w:sz w:val="20"/>
        </w:rPr>
      </w:pPr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Click the link below to download the emergency upgrade tool:</w:t>
      </w:r>
    </w:p>
    <w:p w:rsidR="000B6DDE" w:rsidRDefault="00000000">
      <w:pPr>
        <w:spacing w:line="240" w:lineRule="auto"/>
        <w:ind w:left="420" w:hanging="420"/>
        <w:jc w:val="left"/>
        <w:rPr>
          <w:rFonts w:ascii="微软雅黑" w:eastAsia="微软雅黑" w:hAnsi="微软雅黑" w:cs="微软雅黑" w:hint="eastAsia"/>
          <w:color w:val="FFFFFF"/>
        </w:rPr>
      </w:pPr>
      <w:r>
        <w:rPr>
          <w:rFonts w:ascii="微软雅黑" w:eastAsia="微软雅黑" w:hAnsi="微软雅黑" w:cs="微软雅黑" w:hint="eastAsia"/>
          <w:color w:val="D8D8D8"/>
          <w:spacing w:val="10"/>
          <w:sz w:val="20"/>
        </w:rPr>
        <w:t>：</w:t>
      </w:r>
      <w:r>
        <w:rPr>
          <w:rFonts w:ascii="微软雅黑" w:eastAsia="微软雅黑" w:hAnsi="微软雅黑" w:cs="微软雅黑" w:hint="eastAsia"/>
          <w:color w:val="D8D8D8"/>
          <w:spacing w:val="10"/>
          <w:sz w:val="20"/>
          <w:u w:val="single"/>
        </w:rPr>
        <w:t>www.bigbigwon.cn/support/controller/pc-tool-first-aid-kit/</w:t>
      </w:r>
      <w:r>
        <w:rPr>
          <w:rFonts w:ascii="微软雅黑" w:eastAsia="MS Mincho" w:hAnsi="微软雅黑" w:cs="微软雅黑" w:hint="eastAsia"/>
          <w:color w:val="D8D8D8"/>
          <w:spacing w:val="10"/>
          <w:sz w:val="20"/>
          <w:lang w:eastAsia="ja-JP"/>
        </w:rPr>
        <w:t xml:space="preserve">　　　</w:t>
      </w:r>
    </w:p>
    <w:p w:rsidR="000B6DDE" w:rsidRDefault="000B6DDE">
      <w:pPr>
        <w:spacing w:line="240" w:lineRule="auto"/>
        <w:ind w:left="420" w:hanging="420"/>
        <w:jc w:val="left"/>
        <w:rPr>
          <w:rFonts w:ascii="微软雅黑" w:eastAsia="MS Mincho" w:hAnsi="微软雅黑" w:cs="微软雅黑" w:hint="eastAsia"/>
          <w:color w:val="FFFFFF"/>
          <w:lang w:eastAsia="ja-JP"/>
        </w:rPr>
      </w:pP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  <w:lang w:eastAsia="ja-JP"/>
        </w:rPr>
      </w:pPr>
      <w:r>
        <w:rPr>
          <w:rFonts w:ascii="微软雅黑" w:eastAsia="微软雅黑" w:hAnsi="微软雅黑" w:cs="微软雅黑" w:hint="eastAsia"/>
          <w:color w:val="D8D8D8"/>
          <w:spacing w:val="10"/>
          <w:sz w:val="20"/>
          <w:lang w:eastAsia="ja-JP"/>
        </w:rPr>
        <w:t>​</w:t>
      </w:r>
      <w:r>
        <w:rPr>
          <w:noProof/>
        </w:rPr>
        <w:drawing>
          <wp:inline distT="0" distB="0" distL="0" distR="0">
            <wp:extent cx="7086600" cy="3208655"/>
            <wp:effectExtent l="0" t="0" r="0" b="0"/>
            <wp:docPr id="1" name="bd8c96ad0ca990774f7ad2ed4c7c4ff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d8c96ad0ca990774f7ad2ed4c7c4ff8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3209204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  <w:lang w:eastAsia="ja-JP"/>
        </w:rPr>
      </w:pP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  <w:color w:val="D8D8D8"/>
          <w:spacing w:val="10"/>
          <w:sz w:val="20"/>
        </w:rPr>
      </w:pPr>
    </w:p>
    <w:p w:rsidR="000B6DDE" w:rsidRPr="001161E4" w:rsidRDefault="001161E4">
      <w:pPr>
        <w:spacing w:line="240" w:lineRule="auto"/>
        <w:ind w:left="420" w:hanging="420"/>
        <w:jc w:val="left"/>
        <w:rPr>
          <w:rFonts w:ascii="微软雅黑" w:eastAsia="微软雅黑" w:hAnsi="微软雅黑" w:cs="微软雅黑" w:hint="eastAsia"/>
          <w:color w:val="D8D8D8"/>
          <w:spacing w:val="10"/>
          <w:sz w:val="20"/>
        </w:rPr>
      </w:pPr>
      <w:bookmarkStart w:id="0" w:name="OLE_LINK28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Once unzipped, you’ll find the upgrade tool and the firmware inside the folder.</w:t>
      </w:r>
    </w:p>
    <w:bookmarkEnd w:id="0"/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  <w:r>
        <w:rPr>
          <w:noProof/>
        </w:rPr>
        <w:lastRenderedPageBreak/>
        <w:drawing>
          <wp:inline distT="0" distB="0" distL="0" distR="0">
            <wp:extent cx="7086600" cy="2760980"/>
            <wp:effectExtent l="0" t="0" r="4477" b="4477"/>
            <wp:docPr id="2" name="图片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761488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</w:p>
    <w:p w:rsidR="000B6DDE" w:rsidRPr="001161E4" w:rsidRDefault="001161E4">
      <w:pPr>
        <w:numPr>
          <w:ilvl w:val="0"/>
          <w:numId w:val="2"/>
        </w:numPr>
        <w:spacing w:line="240" w:lineRule="auto"/>
        <w:jc w:val="left"/>
        <w:rPr>
          <w:rFonts w:ascii="微软雅黑" w:eastAsia="微软雅黑" w:hAnsi="微软雅黑" w:cs="微软雅黑" w:hint="eastAsia"/>
          <w:b/>
          <w:bCs/>
          <w:color w:val="D8D8D8"/>
          <w:spacing w:val="10"/>
          <w:sz w:val="20"/>
        </w:rPr>
      </w:pPr>
      <w:r w:rsidRPr="001161E4"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  <w:t>Launch the upgrade tool</w:t>
      </w:r>
      <w:r w:rsidRPr="001161E4"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  <w:br/>
      </w:r>
    </w:p>
    <w:p w:rsidR="000B6DDE" w:rsidRDefault="0046166A">
      <w:pPr>
        <w:spacing w:line="240" w:lineRule="auto"/>
        <w:ind w:firstLineChars="100" w:firstLine="210"/>
        <w:jc w:val="left"/>
        <w:rPr>
          <w:rFonts w:ascii="微软雅黑" w:eastAsia="微软雅黑" w:hAnsi="微软雅黑" w:cs="微软雅黑" w:hint="eastAsia"/>
          <w:color w:val="FFFFFF"/>
          <w:lang w:eastAsia="ja-JP"/>
        </w:rPr>
      </w:pPr>
      <w:bookmarkStart w:id="1" w:name="OLE_LINK27"/>
      <w:r>
        <w:rPr>
          <w:rFonts w:ascii="微软雅黑" w:eastAsia="微软雅黑" w:hAnsi="微软雅黑" w:cs="微软雅黑" w:hint="eastAsia"/>
          <w:color w:val="FFFFFF"/>
          <w:lang w:eastAsia="ja-JP"/>
        </w:rPr>
        <w:t>（</w:t>
      </w:r>
      <w:r w:rsidR="001161E4" w:rsidRPr="001161E4">
        <w:rPr>
          <w:rFonts w:ascii="微软雅黑" w:eastAsia="微软雅黑" w:hAnsi="微软雅黑" w:cs="微软雅黑"/>
          <w:color w:val="FFFFFF"/>
          <w:lang w:eastAsia="ja-JP"/>
        </w:rPr>
        <w:t>This guide will use the "Gale" controller to demonstrate the firmware upgrade process.</w:t>
      </w:r>
      <w:r>
        <w:rPr>
          <w:rFonts w:ascii="微软雅黑" w:eastAsia="微软雅黑" w:hAnsi="微软雅黑" w:cs="微软雅黑" w:hint="eastAsia"/>
          <w:color w:val="FFFFFF"/>
        </w:rPr>
        <w:t>）</w:t>
      </w:r>
    </w:p>
    <w:bookmarkEnd w:id="1"/>
    <w:p w:rsidR="000B6DDE" w:rsidRDefault="001161E4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Open the unzipped folder, go to the "</w:t>
      </w:r>
      <w:proofErr w:type="spellStart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BUpgrade</w:t>
      </w:r>
      <w:proofErr w:type="spellEnd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" folder, and double-click BUpgrade.exe to start the upgrade program.</w:t>
      </w:r>
      <w:r w:rsidR="00000000">
        <w:rPr>
          <w:noProof/>
        </w:rPr>
        <w:drawing>
          <wp:inline distT="0" distB="0" distL="0" distR="0">
            <wp:extent cx="7086600" cy="2970530"/>
            <wp:effectExtent l="0" t="0" r="4477" b="16478"/>
            <wp:docPr id="3" name="图片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970884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widowControl/>
        <w:spacing w:line="240" w:lineRule="auto"/>
        <w:ind w:left="720"/>
        <w:jc w:val="left"/>
        <w:rPr>
          <w:rFonts w:ascii="微软雅黑" w:eastAsia="微软雅黑" w:hAnsi="微软雅黑" w:cs="微软雅黑" w:hint="eastAsia"/>
          <w:color w:val="FFFFFF"/>
          <w:kern w:val="0"/>
          <w:sz w:val="24"/>
        </w:rPr>
      </w:pPr>
    </w:p>
    <w:p w:rsidR="000B6DDE" w:rsidRPr="001161E4" w:rsidRDefault="001161E4">
      <w:pPr>
        <w:widowControl/>
        <w:numPr>
          <w:ilvl w:val="0"/>
          <w:numId w:val="3"/>
        </w:numPr>
        <w:spacing w:line="240" w:lineRule="auto"/>
        <w:jc w:val="left"/>
        <w:rPr>
          <w:rFonts w:ascii="微软雅黑" w:eastAsia="微软雅黑" w:hAnsi="微软雅黑" w:cs="微软雅黑" w:hint="eastAsia"/>
          <w:color w:val="D8D8D8"/>
          <w:spacing w:val="10"/>
          <w:sz w:val="20"/>
        </w:rPr>
      </w:pPr>
      <w:r w:rsidRPr="001161E4"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  <w:lastRenderedPageBreak/>
        <w:t>Connect the controller to your PC</w:t>
      </w:r>
      <w:r w:rsidRPr="001161E4"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  <w:br/>
      </w:r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Power on the controller and connect it to your PC via a USB cable. Make sure the controller is in </w:t>
      </w:r>
      <w:proofErr w:type="spellStart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Xinput</w:t>
      </w:r>
      <w:proofErr w:type="spellEnd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 </w:t>
      </w:r>
      <w:proofErr w:type="gramStart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mode.</w:t>
      </w:r>
      <w:r w:rsidR="00000000" w:rsidRPr="001161E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>（</w:t>
      </w:r>
      <w:proofErr w:type="gramEnd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To switch to </w:t>
      </w:r>
      <w:proofErr w:type="spellStart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Xinput</w:t>
      </w:r>
      <w:proofErr w:type="spellEnd"/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 mode: press and hold HOME + B for a few seconds.</w:t>
      </w:r>
      <w:r w:rsidR="00000000" w:rsidRPr="001161E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>）。</w:t>
      </w:r>
    </w:p>
    <w:p w:rsidR="000B6DDE" w:rsidRDefault="00000000">
      <w:pPr>
        <w:widowControl/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  <w:r>
        <w:rPr>
          <w:rFonts w:ascii="微软雅黑" w:eastAsia="微软雅黑" w:hAnsi="微软雅黑" w:cs="微软雅黑" w:hint="eastAsia"/>
          <w:color w:val="D8D8D8"/>
          <w:spacing w:val="10"/>
          <w:kern w:val="0"/>
          <w:sz w:val="20"/>
          <w:lang w:eastAsia="ja-JP"/>
        </w:rPr>
        <w:t xml:space="preserve">   </w:t>
      </w:r>
      <w:r>
        <w:rPr>
          <w:noProof/>
        </w:rPr>
        <w:drawing>
          <wp:inline distT="0" distB="0" distL="0" distR="0">
            <wp:extent cx="7086600" cy="3439795"/>
            <wp:effectExtent l="0" t="0" r="0" b="0"/>
            <wp:docPr id="4" name="微信图片_20231018170122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微信图片_20231018170122.jpeg"/>
                    <pic:cNvPicPr/>
                  </pic:nvPicPr>
                  <pic:blipFill>
                    <a:blip r:embed="rId11"/>
                    <a:srcRect t="4603" b="30526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3440378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widowControl/>
        <w:spacing w:after="0"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</w:p>
    <w:p w:rsidR="001161E4" w:rsidRPr="001161E4" w:rsidRDefault="00000000" w:rsidP="001161E4">
      <w:pPr>
        <w:widowControl/>
        <w:numPr>
          <w:ilvl w:val="0"/>
          <w:numId w:val="3"/>
        </w:numPr>
        <w:spacing w:after="0" w:line="240" w:lineRule="auto"/>
        <w:jc w:val="left"/>
        <w:rPr>
          <w:rFonts w:ascii="微软雅黑" w:eastAsia="微软雅黑" w:hAnsi="微软雅黑" w:cs="微软雅黑" w:hint="eastAsia"/>
          <w:color w:val="D8D8D8"/>
          <w:spacing w:val="10"/>
          <w:sz w:val="20"/>
        </w:rPr>
      </w:pPr>
      <w:r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 </w:t>
      </w:r>
      <w:r w:rsidR="001161E4" w:rsidRPr="001161E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>T</w:t>
      </w:r>
      <w:r w:rsidR="001161E4" w:rsidRPr="001161E4">
        <w:rPr>
          <w:rFonts w:ascii="微软雅黑" w:eastAsia="微软雅黑" w:hAnsi="微软雅黑" w:cs="微软雅黑"/>
          <w:color w:val="D8D8D8"/>
          <w:spacing w:val="10"/>
          <w:sz w:val="20"/>
        </w:rPr>
        <w:t>he upgrade tool will automatically detect the controller. You will see the device listed along with its current firmware version.</w:t>
      </w: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  <w:r>
        <w:rPr>
          <w:noProof/>
        </w:rPr>
        <w:drawing>
          <wp:inline distT="0" distB="0" distL="0" distR="0">
            <wp:extent cx="7086600" cy="2984500"/>
            <wp:effectExtent l="0" t="0" r="4477" b="1905"/>
            <wp:docPr id="5" name="图片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984796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</w:p>
    <w:p w:rsidR="000B6DDE" w:rsidRPr="005B7F0B" w:rsidRDefault="005B7F0B" w:rsidP="002B189F">
      <w:pPr>
        <w:numPr>
          <w:ilvl w:val="0"/>
          <w:numId w:val="3"/>
        </w:numPr>
        <w:spacing w:line="240" w:lineRule="auto"/>
        <w:jc w:val="left"/>
        <w:rPr>
          <w:rFonts w:ascii="微软雅黑" w:eastAsia="微软雅黑" w:hAnsi="微软雅黑" w:cs="微软雅黑" w:hint="eastAsia"/>
        </w:rPr>
      </w:pPr>
      <w:bookmarkStart w:id="2" w:name="OLE_LINK30"/>
      <w:r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Drag and drop the downloaded firmware file into the upgrade tool (or click to select the hardware </w:t>
      </w:r>
      <w:r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lastRenderedPageBreak/>
        <w:t xml:space="preserve">version), then click “Upgrade” to start the </w:t>
      </w:r>
      <w:proofErr w:type="gramStart"/>
      <w:r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>process.</w:t>
      </w:r>
      <w:bookmarkStart w:id="3" w:name="OLE_LINK31"/>
      <w:r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>(</w:t>
      </w:r>
      <w:proofErr w:type="gramEnd"/>
      <w:r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>*For the Blitz 2 controller, make sure to select the file named Blitz2_V313333.)</w:t>
      </w:r>
      <w:bookmarkEnd w:id="2"/>
      <w:bookmarkEnd w:id="3"/>
      <w:r w:rsidR="00000000">
        <w:rPr>
          <w:noProof/>
        </w:rPr>
        <w:drawing>
          <wp:inline distT="0" distB="0" distL="0" distR="0">
            <wp:extent cx="7086600" cy="2455545"/>
            <wp:effectExtent l="0" t="0" r="4477" b="16478"/>
            <wp:docPr id="6" name="图片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1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456101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  <w:r>
        <w:rPr>
          <w:noProof/>
        </w:rPr>
        <w:drawing>
          <wp:inline distT="0" distB="0" distL="0" distR="0">
            <wp:extent cx="7086600" cy="2480945"/>
            <wp:effectExtent l="0" t="0" r="4477" b="1905"/>
            <wp:docPr id="7" name="图片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481531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  <w:color w:val="FFFFFF"/>
        </w:rPr>
      </w:pPr>
    </w:p>
    <w:p w:rsidR="000B6DDE" w:rsidRPr="005B7F0B" w:rsidRDefault="005B7F0B" w:rsidP="006228EE">
      <w:pPr>
        <w:numPr>
          <w:ilvl w:val="0"/>
          <w:numId w:val="3"/>
        </w:numPr>
        <w:spacing w:line="240" w:lineRule="auto"/>
        <w:jc w:val="left"/>
        <w:rPr>
          <w:rFonts w:ascii="微软雅黑" w:eastAsia="微软雅黑" w:hAnsi="微软雅黑" w:cs="微软雅黑" w:hint="eastAsia"/>
        </w:rPr>
      </w:pPr>
      <w:r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>After the tool shows a success message, unplug the USB cable and restart the controller. The firmware upgrade is now complete.</w:t>
      </w:r>
      <w:r w:rsidR="00000000">
        <w:rPr>
          <w:noProof/>
        </w:rPr>
        <w:drawing>
          <wp:inline distT="0" distB="0" distL="0" distR="0">
            <wp:extent cx="7086600" cy="2502535"/>
            <wp:effectExtent l="0" t="0" r="4477" b="6382"/>
            <wp:docPr id="8" name="图片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3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503143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</w:p>
    <w:p w:rsidR="00AE7544" w:rsidRDefault="00AE7544" w:rsidP="00AE7544">
      <w:pPr>
        <w:numPr>
          <w:ilvl w:val="0"/>
          <w:numId w:val="3"/>
        </w:numPr>
        <w:spacing w:line="240" w:lineRule="auto"/>
        <w:jc w:val="left"/>
        <w:rPr>
          <w:rFonts w:ascii="微软雅黑" w:eastAsia="微软雅黑" w:hAnsi="微软雅黑" w:cs="微软雅黑"/>
          <w:color w:val="D8D8D8"/>
          <w:spacing w:val="10"/>
          <w:sz w:val="20"/>
          <w:lang w:eastAsia="ja-JP"/>
        </w:rPr>
      </w:pPr>
      <w:r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After upgrading the controller, upgrade the receiver to the same firmware </w:t>
      </w:r>
      <w:proofErr w:type="spellStart"/>
      <w:r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>versio</w:t>
      </w:r>
      <w:r>
        <w:rPr>
          <w:rFonts w:ascii="微软雅黑" w:eastAsia="微软雅黑" w:hAnsi="微软雅黑" w:cs="微软雅黑" w:hint="eastAsia"/>
          <w:color w:val="D8D8D8"/>
          <w:spacing w:val="10"/>
          <w:sz w:val="20"/>
        </w:rPr>
        <w:t>.</w:t>
      </w:r>
      <w:proofErr w:type="spellEnd"/>
    </w:p>
    <w:p w:rsidR="00AE7544" w:rsidRDefault="00AE7544" w:rsidP="00AE7544">
      <w:pPr>
        <w:pStyle w:val="a8"/>
        <w:ind w:firstLine="440"/>
        <w:rPr>
          <w:rFonts w:ascii="微软雅黑" w:eastAsia="微软雅黑" w:hAnsi="微软雅黑" w:cs="微软雅黑"/>
          <w:color w:val="D8D8D8"/>
          <w:spacing w:val="10"/>
          <w:sz w:val="20"/>
        </w:rPr>
      </w:pPr>
    </w:p>
    <w:p w:rsidR="00AE7544" w:rsidRPr="00AE7544" w:rsidRDefault="00AE7544" w:rsidP="00AE7544">
      <w:pPr>
        <w:numPr>
          <w:ilvl w:val="0"/>
          <w:numId w:val="3"/>
        </w:numPr>
        <w:spacing w:line="240" w:lineRule="auto"/>
        <w:jc w:val="left"/>
        <w:rPr>
          <w:rFonts w:ascii="微软雅黑" w:eastAsia="微软雅黑" w:hAnsi="微软雅黑" w:cs="微软雅黑"/>
          <w:color w:val="D8D8D8"/>
          <w:spacing w:val="10"/>
          <w:sz w:val="20"/>
          <w:lang w:eastAsia="ja-JP"/>
        </w:rPr>
      </w:pPr>
      <w:proofErr w:type="spellStart"/>
      <w:r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>Press</w:t>
      </w:r>
      <w:proofErr w:type="spellEnd"/>
      <w:r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 and hold the button on the receiver while plugging it into the USB port. Once the emergency tool detects the receiver, release the button.</w:t>
      </w: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  <w:r>
        <w:rPr>
          <w:noProof/>
        </w:rPr>
        <w:drawing>
          <wp:inline distT="0" distB="0" distL="0" distR="0">
            <wp:extent cx="7086600" cy="3095625"/>
            <wp:effectExtent l="0" t="0" r="0" b="9525"/>
            <wp:docPr id="9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/>
                  </pic:nvPicPr>
                  <pic:blipFill>
                    <a:blip r:embed="rId16"/>
                    <a:srcRect t="8366" b="28405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3095625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  <w:r>
        <w:rPr>
          <w:noProof/>
        </w:rPr>
        <w:drawing>
          <wp:inline distT="0" distB="0" distL="0" distR="0">
            <wp:extent cx="7086600" cy="2515235"/>
            <wp:effectExtent l="0" t="0" r="4477" b="10763"/>
            <wp:docPr id="10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515860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  <w:r>
        <w:rPr>
          <w:rFonts w:ascii="微软雅黑" w:eastAsia="MS Mincho" w:hAnsi="微软雅黑" w:cs="微软雅黑" w:hint="eastAsia"/>
          <w:color w:val="D8D8D8"/>
          <w:spacing w:val="10"/>
          <w:sz w:val="20"/>
          <w:lang w:eastAsia="ja-JP"/>
        </w:rPr>
        <w:t>7.</w:t>
      </w:r>
      <w:r>
        <w:rPr>
          <w:rFonts w:ascii="微软雅黑" w:eastAsia="微软雅黑" w:hAnsi="微软雅黑" w:cs="微软雅黑" w:hint="eastAsia"/>
          <w:color w:val="D8D8D8"/>
          <w:spacing w:val="10"/>
          <w:sz w:val="20"/>
          <w:lang w:eastAsia="ja-JP"/>
        </w:rPr>
        <w:t xml:space="preserve"> </w:t>
      </w:r>
      <w:r w:rsidR="00AE754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 xml:space="preserve"> </w:t>
      </w:r>
      <w:r w:rsidR="00AE7544"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>Drag and drop the downloaded receiver firmware file into the upgrade tool (or click to select the firmware version), then click “Upgrade.”</w:t>
      </w:r>
      <w:r w:rsidR="00AE7544"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 </w:t>
      </w:r>
      <w:r w:rsidR="00AE7544"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 xml:space="preserve">(*For the Blitz 2 controller, make sure to select the file named </w:t>
      </w:r>
      <w:r w:rsidR="00AE754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>[</w:t>
      </w:r>
      <w:r w:rsidR="00AE7544"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>R50_DONGLE_V27</w:t>
      </w:r>
      <w:r w:rsidR="00AE7544"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>.</w:t>
      </w:r>
      <w:r w:rsidR="00AE754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>]</w:t>
      </w:r>
      <w:r w:rsidR="00AE7544" w:rsidRPr="005B7F0B">
        <w:rPr>
          <w:rFonts w:ascii="微软雅黑" w:eastAsia="微软雅黑" w:hAnsi="微软雅黑" w:cs="微软雅黑"/>
          <w:color w:val="D8D8D8"/>
          <w:spacing w:val="10"/>
          <w:sz w:val="20"/>
        </w:rPr>
        <w:t>)</w:t>
      </w:r>
      <w:r>
        <w:rPr>
          <w:noProof/>
        </w:rPr>
        <w:lastRenderedPageBreak/>
        <w:drawing>
          <wp:inline distT="0" distB="0" distL="0" distR="0">
            <wp:extent cx="7086600" cy="2569845"/>
            <wp:effectExtent l="0" t="0" r="4477" b="10763"/>
            <wp:docPr id="11" name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570454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</w:p>
    <w:p w:rsidR="000B6DDE" w:rsidRDefault="00AE7544">
      <w:pPr>
        <w:spacing w:line="240" w:lineRule="auto"/>
        <w:jc w:val="left"/>
        <w:rPr>
          <w:rFonts w:ascii="微软雅黑" w:eastAsia="微软雅黑" w:hAnsi="微软雅黑" w:cs="微软雅黑" w:hint="eastAsia"/>
          <w:color w:val="D8D8D8"/>
          <w:spacing w:val="10"/>
          <w:sz w:val="20"/>
        </w:rPr>
      </w:pPr>
      <w:r>
        <w:rPr>
          <w:rFonts w:ascii="微软雅黑" w:eastAsia="微软雅黑" w:hAnsi="微软雅黑" w:cs="微软雅黑" w:hint="eastAsia"/>
          <w:color w:val="D8D8D8"/>
          <w:spacing w:val="10"/>
          <w:sz w:val="20"/>
        </w:rPr>
        <w:t>8</w:t>
      </w:r>
      <w:r w:rsidR="00000000" w:rsidRPr="00AE7544">
        <w:rPr>
          <w:rFonts w:ascii="微软雅黑" w:eastAsia="微软雅黑" w:hAnsi="微软雅黑" w:cs="微软雅黑" w:hint="eastAsia"/>
          <w:color w:val="D8D8D8"/>
          <w:spacing w:val="10"/>
          <w:sz w:val="20"/>
        </w:rPr>
        <w:t>.</w:t>
      </w:r>
      <w:r w:rsidR="00000000">
        <w:rPr>
          <w:rFonts w:ascii="微软雅黑" w:eastAsia="微软雅黑" w:hAnsi="微软雅黑" w:cs="微软雅黑" w:hint="eastAsia"/>
          <w:color w:val="D8D8D8"/>
          <w:spacing w:val="10"/>
          <w:sz w:val="20"/>
        </w:rPr>
        <w:t xml:space="preserve">   </w:t>
      </w:r>
      <w:r w:rsidRPr="00AE7544">
        <w:rPr>
          <w:rFonts w:ascii="微软雅黑" w:eastAsia="微软雅黑" w:hAnsi="微软雅黑" w:cs="微软雅黑"/>
          <w:color w:val="D8D8D8"/>
          <w:spacing w:val="10"/>
          <w:sz w:val="20"/>
        </w:rPr>
        <w:t>Once the message “Upgrade successful” appears, unplug the receiver. It’s now ready to pair with the controller.</w:t>
      </w:r>
    </w:p>
    <w:p w:rsidR="000B6DDE" w:rsidRDefault="00000000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  <w:r>
        <w:rPr>
          <w:noProof/>
        </w:rPr>
        <w:drawing>
          <wp:inline distT="0" distB="0" distL="0" distR="0">
            <wp:extent cx="7086600" cy="2597785"/>
            <wp:effectExtent l="0" t="0" r="4477" b="10192"/>
            <wp:docPr id="12" name="图片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086600" cy="2597831"/>
                    </a:xfrm>
                    <a:prstGeom prst="rect">
                      <a:avLst/>
                    </a:prstGeom>
                    <a:ln w="19050">
                      <a:solidFill>
                        <a:srgbClr val="7E7F7F"/>
                      </a:solidFill>
                    </a:ln>
                  </pic:spPr>
                </pic:pic>
              </a:graphicData>
            </a:graphic>
          </wp:inline>
        </w:drawing>
      </w:r>
    </w:p>
    <w:p w:rsidR="000B6DDE" w:rsidRDefault="000B6DDE">
      <w:pPr>
        <w:spacing w:line="240" w:lineRule="auto"/>
        <w:jc w:val="left"/>
        <w:rPr>
          <w:rFonts w:ascii="微软雅黑" w:eastAsia="微软雅黑" w:hAnsi="微软雅黑" w:cs="微软雅黑" w:hint="eastAsia"/>
        </w:rPr>
      </w:pPr>
    </w:p>
    <w:p w:rsidR="000B6DDE" w:rsidRDefault="005B7F0B" w:rsidP="00AE7544">
      <w:pPr>
        <w:numPr>
          <w:ilvl w:val="0"/>
          <w:numId w:val="4"/>
        </w:numPr>
        <w:spacing w:line="240" w:lineRule="auto"/>
        <w:jc w:val="left"/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</w:pPr>
      <w:r w:rsidRPr="005B7F0B">
        <w:rPr>
          <w:rFonts w:ascii="微软雅黑" w:eastAsia="微软雅黑" w:hAnsi="微软雅黑" w:cs="微软雅黑"/>
          <w:b/>
          <w:bCs/>
          <w:color w:val="D8D8D8"/>
          <w:spacing w:val="10"/>
          <w:sz w:val="20"/>
        </w:rPr>
        <w:t>Trigger and Joystick Calibration (Required After Firmware Upgrade)</w:t>
      </w:r>
    </w:p>
    <w:p w:rsidR="00AE7544" w:rsidRPr="00AE7544" w:rsidRDefault="00AE7544" w:rsidP="00AE7544">
      <w:pPr>
        <w:spacing w:line="240" w:lineRule="auto"/>
        <w:ind w:left="420"/>
        <w:jc w:val="left"/>
        <w:rPr>
          <w:rFonts w:ascii="微软雅黑" w:eastAsia="微软雅黑" w:hAnsi="微软雅黑" w:cs="微软雅黑" w:hint="eastAsia"/>
          <w:b/>
          <w:bCs/>
          <w:color w:val="D8D8D8"/>
          <w:spacing w:val="10"/>
          <w:sz w:val="20"/>
        </w:rPr>
      </w:pPr>
    </w:p>
    <w:p w:rsidR="000B6DDE" w:rsidRDefault="005B7F0B">
      <w:pPr>
        <w:spacing w:line="240" w:lineRule="auto"/>
        <w:jc w:val="left"/>
        <w:rPr>
          <w:rFonts w:eastAsia="宋体"/>
          <w:sz w:val="22"/>
          <w:szCs w:val="22"/>
          <w:lang w:eastAsia="ja-JP"/>
        </w:rPr>
      </w:pPr>
      <w:r w:rsidRPr="005B7F0B">
        <w:rPr>
          <w:rFonts w:ascii="Segoe UI Emoji" w:eastAsia="宋体" w:hAnsi="Segoe UI Emoji" w:cs="Segoe UI Emoji"/>
          <w:sz w:val="22"/>
          <w:szCs w:val="22"/>
          <w:lang w:eastAsia="ja-JP"/>
        </w:rPr>
        <w:t>⚠️</w:t>
      </w:r>
      <w:r w:rsidRPr="005B7F0B">
        <w:rPr>
          <w:rFonts w:eastAsia="宋体"/>
          <w:sz w:val="22"/>
          <w:szCs w:val="22"/>
          <w:lang w:eastAsia="ja-JP"/>
        </w:rPr>
        <w:t xml:space="preserve"> Calibration is mandatory after the upgrade. Failure to do so will result in malfunctioning triggers or joysticks.</w:t>
      </w:r>
    </w:p>
    <w:p w:rsidR="005B7F0B" w:rsidRDefault="005B7F0B">
      <w:pPr>
        <w:spacing w:line="240" w:lineRule="auto"/>
        <w:jc w:val="left"/>
        <w:rPr>
          <w:rFonts w:eastAsia="宋体"/>
          <w:sz w:val="22"/>
          <w:szCs w:val="22"/>
          <w:lang w:eastAsia="ja-JP"/>
        </w:rPr>
      </w:pPr>
    </w:p>
    <w:p w:rsidR="00F15B1D" w:rsidRPr="00F15B1D" w:rsidRDefault="005B7F0B" w:rsidP="00F15B1D">
      <w:pPr>
        <w:pStyle w:val="a8"/>
        <w:numPr>
          <w:ilvl w:val="0"/>
          <w:numId w:val="7"/>
        </w:numPr>
        <w:spacing w:line="240" w:lineRule="auto"/>
        <w:ind w:firstLineChars="0"/>
        <w:jc w:val="left"/>
        <w:rPr>
          <w:rFonts w:eastAsia="宋体"/>
          <w:sz w:val="22"/>
          <w:szCs w:val="22"/>
          <w:lang w:eastAsia="ja-JP"/>
        </w:rPr>
      </w:pPr>
      <w:r w:rsidRPr="00F15B1D">
        <w:rPr>
          <w:rFonts w:eastAsia="宋体"/>
          <w:b/>
          <w:bCs/>
          <w:sz w:val="22"/>
          <w:szCs w:val="22"/>
          <w:lang w:eastAsia="ja-JP"/>
        </w:rPr>
        <w:t>Enter calibration mode</w:t>
      </w:r>
      <w:r w:rsidRPr="00F15B1D">
        <w:rPr>
          <w:rFonts w:eastAsia="宋体"/>
          <w:sz w:val="22"/>
          <w:szCs w:val="22"/>
          <w:lang w:eastAsia="ja-JP"/>
        </w:rPr>
        <w:br/>
      </w:r>
      <w:r w:rsidR="00F15B1D" w:rsidRPr="00F15B1D">
        <w:rPr>
          <w:rFonts w:eastAsia="宋体"/>
          <w:sz w:val="22"/>
          <w:szCs w:val="22"/>
          <w:lang w:eastAsia="ja-JP"/>
        </w:rPr>
        <w:t xml:space="preserve">Press and hold the View and Menu buttons at the same time for 3 seconds. When the </w:t>
      </w:r>
      <w:r w:rsidR="00F15B1D" w:rsidRPr="00F15B1D">
        <w:rPr>
          <w:rFonts w:eastAsia="宋体" w:hint="eastAsia"/>
          <w:sz w:val="22"/>
          <w:szCs w:val="22"/>
        </w:rPr>
        <w:t>HOME</w:t>
      </w:r>
      <w:r w:rsidR="00F15B1D" w:rsidRPr="00F15B1D">
        <w:rPr>
          <w:rFonts w:eastAsia="宋体"/>
          <w:sz w:val="22"/>
          <w:szCs w:val="22"/>
          <w:lang w:eastAsia="ja-JP"/>
        </w:rPr>
        <w:t xml:space="preserve"> button’s indicator light starts flashing white rapidly, it means the controller has entered calibration mode.</w:t>
      </w:r>
    </w:p>
    <w:p w:rsidR="00F15B1D" w:rsidRPr="00F15B1D" w:rsidRDefault="00F15B1D" w:rsidP="00F15B1D">
      <w:pPr>
        <w:pStyle w:val="a8"/>
        <w:numPr>
          <w:ilvl w:val="0"/>
          <w:numId w:val="7"/>
        </w:numPr>
        <w:spacing w:line="240" w:lineRule="auto"/>
        <w:ind w:firstLineChars="0"/>
        <w:jc w:val="left"/>
        <w:rPr>
          <w:rFonts w:eastAsia="宋体"/>
          <w:b/>
          <w:bCs/>
          <w:sz w:val="22"/>
          <w:szCs w:val="22"/>
          <w:lang w:eastAsia="ja-JP"/>
        </w:rPr>
      </w:pPr>
      <w:r w:rsidRPr="00F15B1D">
        <w:rPr>
          <w:rFonts w:eastAsia="宋体"/>
          <w:b/>
          <w:bCs/>
          <w:sz w:val="22"/>
          <w:szCs w:val="22"/>
          <w:lang w:eastAsia="ja-JP"/>
        </w:rPr>
        <w:t>Move both joysticks in smooth, full circles</w:t>
      </w:r>
    </w:p>
    <w:p w:rsidR="00F15B1D" w:rsidRDefault="00F15B1D" w:rsidP="00F15B1D">
      <w:pPr>
        <w:pStyle w:val="a8"/>
        <w:spacing w:line="240" w:lineRule="auto"/>
        <w:ind w:left="360" w:firstLineChars="0" w:firstLine="0"/>
        <w:jc w:val="left"/>
        <w:rPr>
          <w:rFonts w:eastAsia="宋体"/>
          <w:sz w:val="22"/>
          <w:szCs w:val="22"/>
          <w:lang w:eastAsia="ja-JP"/>
        </w:rPr>
      </w:pPr>
      <w:r w:rsidRPr="00F15B1D">
        <w:rPr>
          <w:rFonts w:eastAsia="宋体"/>
          <w:sz w:val="22"/>
          <w:szCs w:val="22"/>
          <w:lang w:eastAsia="ja-JP"/>
        </w:rPr>
        <w:t xml:space="preserve">Push each joystick all the way to its edge and rotate it in a full circle at a steady speed. Repeat </w:t>
      </w:r>
      <w:proofErr w:type="gramStart"/>
      <w:r w:rsidRPr="00F15B1D">
        <w:rPr>
          <w:rFonts w:eastAsia="宋体"/>
          <w:sz w:val="22"/>
          <w:szCs w:val="22"/>
          <w:lang w:eastAsia="ja-JP"/>
        </w:rPr>
        <w:t>this 3 to 5 times</w:t>
      </w:r>
      <w:proofErr w:type="gramEnd"/>
      <w:r w:rsidRPr="00F15B1D">
        <w:rPr>
          <w:rFonts w:eastAsia="宋体"/>
          <w:sz w:val="22"/>
          <w:szCs w:val="22"/>
          <w:lang w:eastAsia="ja-JP"/>
        </w:rPr>
        <w:t>.</w:t>
      </w:r>
    </w:p>
    <w:p w:rsidR="00F15B1D" w:rsidRPr="00F15B1D" w:rsidRDefault="00F15B1D" w:rsidP="00F15B1D">
      <w:pPr>
        <w:pStyle w:val="a8"/>
        <w:numPr>
          <w:ilvl w:val="0"/>
          <w:numId w:val="7"/>
        </w:numPr>
        <w:spacing w:line="240" w:lineRule="auto"/>
        <w:ind w:firstLineChars="0"/>
        <w:jc w:val="left"/>
        <w:rPr>
          <w:rFonts w:eastAsia="宋体"/>
          <w:b/>
          <w:bCs/>
          <w:sz w:val="22"/>
          <w:szCs w:val="22"/>
          <w:lang w:eastAsia="ja-JP"/>
        </w:rPr>
      </w:pPr>
      <w:r w:rsidRPr="00F15B1D">
        <w:rPr>
          <w:rFonts w:eastAsia="宋体"/>
          <w:b/>
          <w:bCs/>
          <w:sz w:val="22"/>
          <w:szCs w:val="22"/>
          <w:lang w:eastAsia="ja-JP"/>
        </w:rPr>
        <w:lastRenderedPageBreak/>
        <w:t>Press the LT and RT triggers fully</w:t>
      </w:r>
    </w:p>
    <w:p w:rsidR="00F15B1D" w:rsidRPr="00F15B1D" w:rsidRDefault="00F15B1D" w:rsidP="00F15B1D">
      <w:pPr>
        <w:pStyle w:val="a8"/>
        <w:spacing w:line="240" w:lineRule="auto"/>
        <w:ind w:left="360" w:firstLineChars="0" w:firstLine="0"/>
        <w:jc w:val="left"/>
        <w:rPr>
          <w:rFonts w:eastAsia="宋体"/>
          <w:sz w:val="22"/>
          <w:szCs w:val="22"/>
          <w:lang w:eastAsia="ja-JP"/>
        </w:rPr>
      </w:pPr>
      <w:r w:rsidRPr="00F15B1D">
        <w:rPr>
          <w:rFonts w:eastAsia="宋体"/>
          <w:sz w:val="22"/>
          <w:szCs w:val="22"/>
          <w:lang w:eastAsia="ja-JP"/>
        </w:rPr>
        <w:t xml:space="preserve">Pull each trigger (LT and RT) all the way down to its limit, then release. Repeat </w:t>
      </w:r>
      <w:proofErr w:type="gramStart"/>
      <w:r w:rsidRPr="00F15B1D">
        <w:rPr>
          <w:rFonts w:eastAsia="宋体"/>
          <w:sz w:val="22"/>
          <w:szCs w:val="22"/>
          <w:lang w:eastAsia="ja-JP"/>
        </w:rPr>
        <w:t>this 3 to 5 times</w:t>
      </w:r>
      <w:proofErr w:type="gramEnd"/>
      <w:r w:rsidRPr="00F15B1D">
        <w:rPr>
          <w:rFonts w:eastAsia="宋体"/>
          <w:sz w:val="22"/>
          <w:szCs w:val="22"/>
          <w:lang w:eastAsia="ja-JP"/>
        </w:rPr>
        <w:t>.</w:t>
      </w:r>
    </w:p>
    <w:p w:rsidR="00F15B1D" w:rsidRPr="00F15B1D" w:rsidRDefault="00F15B1D" w:rsidP="00F15B1D">
      <w:pPr>
        <w:spacing w:line="240" w:lineRule="auto"/>
        <w:ind w:firstLineChars="100" w:firstLine="220"/>
        <w:jc w:val="left"/>
        <w:rPr>
          <w:rFonts w:eastAsia="宋体"/>
          <w:sz w:val="22"/>
          <w:szCs w:val="22"/>
          <w:lang w:eastAsia="ja-JP"/>
        </w:rPr>
      </w:pPr>
      <w:r w:rsidRPr="005B7F0B">
        <w:rPr>
          <w:rFonts w:ascii="Segoe UI Emoji" w:eastAsia="宋体" w:hAnsi="Segoe UI Emoji" w:cs="Segoe UI Emoji"/>
          <w:sz w:val="22"/>
          <w:szCs w:val="22"/>
          <w:lang w:eastAsia="ja-JP"/>
        </w:rPr>
        <w:t>⚠️</w:t>
      </w:r>
      <w:r w:rsidRPr="005B7F0B">
        <w:rPr>
          <w:rFonts w:eastAsia="宋体"/>
          <w:sz w:val="22"/>
          <w:szCs w:val="22"/>
          <w:lang w:eastAsia="ja-JP"/>
        </w:rPr>
        <w:t xml:space="preserve"> </w:t>
      </w:r>
      <w:r w:rsidRPr="00F15B1D">
        <w:rPr>
          <w:rFonts w:eastAsia="宋体"/>
          <w:sz w:val="22"/>
          <w:szCs w:val="22"/>
          <w:lang w:eastAsia="ja-JP"/>
        </w:rPr>
        <w:t>Important: Both the joysticks and triggers must be calibrated. Skipping either will result in a failed calibration.</w:t>
      </w:r>
    </w:p>
    <w:p w:rsidR="00F15B1D" w:rsidRPr="00F15B1D" w:rsidRDefault="00F15B1D" w:rsidP="00F15B1D">
      <w:pPr>
        <w:pStyle w:val="a8"/>
        <w:numPr>
          <w:ilvl w:val="0"/>
          <w:numId w:val="7"/>
        </w:numPr>
        <w:spacing w:line="240" w:lineRule="auto"/>
        <w:ind w:firstLineChars="0"/>
        <w:jc w:val="left"/>
        <w:rPr>
          <w:rFonts w:eastAsia="宋体"/>
          <w:b/>
          <w:bCs/>
          <w:sz w:val="22"/>
          <w:szCs w:val="22"/>
          <w:lang w:eastAsia="ja-JP"/>
        </w:rPr>
      </w:pPr>
      <w:r w:rsidRPr="00F15B1D">
        <w:rPr>
          <w:rFonts w:eastAsia="宋体"/>
          <w:b/>
          <w:bCs/>
          <w:sz w:val="22"/>
          <w:szCs w:val="22"/>
          <w:lang w:eastAsia="ja-JP"/>
        </w:rPr>
        <w:t>Finish calibration</w:t>
      </w:r>
    </w:p>
    <w:p w:rsidR="00F15B1D" w:rsidRPr="00F15B1D" w:rsidRDefault="00F15B1D" w:rsidP="00F15B1D">
      <w:pPr>
        <w:pStyle w:val="a8"/>
        <w:spacing w:line="240" w:lineRule="auto"/>
        <w:ind w:left="360" w:firstLineChars="0" w:firstLine="0"/>
        <w:jc w:val="left"/>
        <w:rPr>
          <w:rFonts w:eastAsia="宋体"/>
          <w:sz w:val="22"/>
          <w:szCs w:val="22"/>
          <w:lang w:eastAsia="ja-JP"/>
        </w:rPr>
      </w:pPr>
      <w:r w:rsidRPr="00F15B1D">
        <w:rPr>
          <w:rFonts w:eastAsia="宋体"/>
          <w:sz w:val="22"/>
          <w:szCs w:val="22"/>
          <w:lang w:eastAsia="ja-JP"/>
        </w:rPr>
        <w:t>Quickly press the View and Menu buttons together. If the HOME button flashes white twice, calibration is complete.</w:t>
      </w:r>
    </w:p>
    <w:p w:rsidR="000B6DDE" w:rsidRPr="00F15B1D" w:rsidRDefault="00F15B1D" w:rsidP="00F15B1D">
      <w:pPr>
        <w:pStyle w:val="a8"/>
        <w:spacing w:line="240" w:lineRule="auto"/>
        <w:ind w:left="360" w:firstLineChars="0" w:firstLine="0"/>
        <w:jc w:val="left"/>
        <w:rPr>
          <w:rFonts w:eastAsia="宋体" w:hint="eastAsia"/>
          <w:b/>
          <w:bCs/>
          <w:sz w:val="22"/>
          <w:szCs w:val="22"/>
          <w:lang w:eastAsia="ja-JP"/>
        </w:rPr>
      </w:pPr>
      <w:r w:rsidRPr="005B7F0B">
        <w:rPr>
          <w:rFonts w:ascii="Segoe UI Emoji" w:eastAsia="宋体" w:hAnsi="Segoe UI Emoji" w:cs="Segoe UI Emoji"/>
          <w:sz w:val="22"/>
          <w:szCs w:val="22"/>
          <w:lang w:eastAsia="ja-JP"/>
        </w:rPr>
        <w:t>⚠️</w:t>
      </w:r>
      <w:r w:rsidRPr="00F15B1D">
        <w:rPr>
          <w:rFonts w:eastAsia="宋体"/>
          <w:b/>
          <w:bCs/>
          <w:sz w:val="22"/>
          <w:szCs w:val="22"/>
          <w:lang w:eastAsia="ja-JP"/>
        </w:rPr>
        <w:t>Note:</w:t>
      </w:r>
      <w:r w:rsidRPr="00F15B1D">
        <w:rPr>
          <w:rFonts w:eastAsia="宋体"/>
          <w:b/>
          <w:bCs/>
          <w:sz w:val="22"/>
          <w:szCs w:val="22"/>
          <w:lang w:eastAsia="ja-JP"/>
        </w:rPr>
        <w:br/>
      </w:r>
      <w:r w:rsidRPr="00F15B1D">
        <w:rPr>
          <w:rFonts w:eastAsia="宋体"/>
          <w:sz w:val="22"/>
          <w:szCs w:val="22"/>
          <w:lang w:eastAsia="ja-JP"/>
        </w:rPr>
        <w:t>Make sure to complete all steps exactly as instructed. Incomplete calibration may cause the joysticks or triggers to malfunction.</w:t>
      </w:r>
    </w:p>
    <w:sectPr w:rsidR="000B6DDE" w:rsidRPr="00F15B1D">
      <w:pgSz w:w="13380" w:h="16905"/>
      <w:pgMar w:top="1440" w:right="1080" w:bottom="1440" w:left="1080" w:header="850" w:footer="99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F2A86" w:rsidRDefault="002F2A86" w:rsidP="0046166A">
      <w:pPr>
        <w:spacing w:after="0" w:line="240" w:lineRule="auto"/>
      </w:pPr>
      <w:r>
        <w:separator/>
      </w:r>
    </w:p>
  </w:endnote>
  <w:endnote w:type="continuationSeparator" w:id="0">
    <w:p w:rsidR="002F2A86" w:rsidRDefault="002F2A86" w:rsidP="004616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F2A86" w:rsidRDefault="002F2A86" w:rsidP="0046166A">
      <w:pPr>
        <w:spacing w:after="0" w:line="240" w:lineRule="auto"/>
      </w:pPr>
      <w:r>
        <w:separator/>
      </w:r>
    </w:p>
  </w:footnote>
  <w:footnote w:type="continuationSeparator" w:id="0">
    <w:p w:rsidR="002F2A86" w:rsidRDefault="002F2A86" w:rsidP="004616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8879AEF"/>
    <w:multiLevelType w:val="singleLevel"/>
    <w:tmpl w:val="C8879AEF"/>
    <w:lvl w:ilvl="0">
      <w:start w:val="1"/>
      <w:numFmt w:val="bullet"/>
      <w:lvlText w:val="❖"/>
      <w:lvlJc w:val="left"/>
      <w:pPr>
        <w:ind w:left="420" w:hanging="420"/>
      </w:pPr>
    </w:lvl>
  </w:abstractNum>
  <w:abstractNum w:abstractNumId="1" w15:restartNumberingAfterBreak="0">
    <w:nsid w:val="0248C179"/>
    <w:multiLevelType w:val="singleLevel"/>
    <w:tmpl w:val="0248C179"/>
    <w:lvl w:ilvl="0">
      <w:start w:val="1"/>
      <w:numFmt w:val="bullet"/>
      <w:lvlText w:val="❖"/>
      <w:lvlJc w:val="left"/>
      <w:pPr>
        <w:ind w:left="420" w:hanging="420"/>
      </w:pPr>
    </w:lvl>
  </w:abstractNum>
  <w:abstractNum w:abstractNumId="2" w15:restartNumberingAfterBreak="0">
    <w:nsid w:val="2A8F537B"/>
    <w:multiLevelType w:val="singleLevel"/>
    <w:tmpl w:val="2A8F537B"/>
    <w:lvl w:ilvl="0">
      <w:start w:val="1"/>
      <w:numFmt w:val="bullet"/>
      <w:lvlText w:val="❖"/>
      <w:lvlJc w:val="left"/>
      <w:pPr>
        <w:ind w:left="420" w:hanging="420"/>
      </w:pPr>
    </w:lvl>
  </w:abstractNum>
  <w:abstractNum w:abstractNumId="3" w15:restartNumberingAfterBreak="0">
    <w:nsid w:val="38DD18BE"/>
    <w:multiLevelType w:val="singleLevel"/>
    <w:tmpl w:val="38DD18B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3BCF2B05"/>
    <w:multiLevelType w:val="multilevel"/>
    <w:tmpl w:val="3530D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0362AAF"/>
    <w:multiLevelType w:val="hybridMultilevel"/>
    <w:tmpl w:val="96F4A880"/>
    <w:lvl w:ilvl="0" w:tplc="0D84BD9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6" w15:restartNumberingAfterBreak="0">
    <w:nsid w:val="5A241D34"/>
    <w:multiLevelType w:val="singleLevel"/>
    <w:tmpl w:val="5A241D34"/>
    <w:lvl w:ilvl="0">
      <w:start w:val="1"/>
      <w:numFmt w:val="decimal"/>
      <w:lvlText w:val="%1."/>
      <w:lvlJc w:val="left"/>
      <w:pPr>
        <w:ind w:left="420" w:hanging="420"/>
      </w:pPr>
    </w:lvl>
  </w:abstractNum>
  <w:num w:numId="1" w16cid:durableId="133183265">
    <w:abstractNumId w:val="1"/>
  </w:num>
  <w:num w:numId="2" w16cid:durableId="1639145778">
    <w:abstractNumId w:val="2"/>
  </w:num>
  <w:num w:numId="3" w16cid:durableId="2124499087">
    <w:abstractNumId w:val="6"/>
  </w:num>
  <w:num w:numId="4" w16cid:durableId="1609503065">
    <w:abstractNumId w:val="0"/>
  </w:num>
  <w:num w:numId="5" w16cid:durableId="139158463">
    <w:abstractNumId w:val="3"/>
  </w:num>
  <w:num w:numId="6" w16cid:durableId="1132870443">
    <w:abstractNumId w:val="4"/>
  </w:num>
  <w:num w:numId="7" w16cid:durableId="50779105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DDE"/>
    <w:rsid w:val="000B6DDE"/>
    <w:rsid w:val="001161E4"/>
    <w:rsid w:val="002F2A86"/>
    <w:rsid w:val="0046166A"/>
    <w:rsid w:val="005B7F0B"/>
    <w:rsid w:val="00703308"/>
    <w:rsid w:val="009D06FE"/>
    <w:rsid w:val="00AE7544"/>
    <w:rsid w:val="00F15B1D"/>
    <w:rsid w:val="3F9A5374"/>
    <w:rsid w:val="416361D2"/>
    <w:rsid w:val="4BE64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1EF780"/>
  <w15:docId w15:val="{62A66DD7-5099-4FC3-8E54-3C62B7269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spacing w:after="160" w:line="278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</w:rPr>
  </w:style>
  <w:style w:type="paragraph" w:styleId="1">
    <w:name w:val="heading 1"/>
    <w:next w:val="a"/>
    <w:qFormat/>
    <w:pPr>
      <w:keepNext/>
      <w:keepLines/>
      <w:spacing w:before="348" w:after="210"/>
      <w:outlineLvl w:val="0"/>
    </w:pPr>
    <w:rPr>
      <w:rFonts w:asciiTheme="minorHAnsi" w:eastAsiaTheme="minorEastAsia" w:hAnsiTheme="minorHAnsi" w:cstheme="minorBidi"/>
      <w:b/>
      <w:kern w:val="2"/>
      <w:sz w:val="3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ngdocnormal">
    <w:name w:val="dingdoc normal"/>
    <w:rPr>
      <w:rFonts w:asciiTheme="minorHAnsi" w:eastAsiaTheme="minorEastAsia" w:hAnsiTheme="minorHAnsi" w:cstheme="minorBidi"/>
      <w:kern w:val="2"/>
      <w:sz w:val="24"/>
    </w:rPr>
  </w:style>
  <w:style w:type="paragraph" w:styleId="a4">
    <w:name w:val="header"/>
    <w:basedOn w:val="a"/>
    <w:link w:val="a5"/>
    <w:rsid w:val="0046166A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46166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a7"/>
    <w:rsid w:val="0046166A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46166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99"/>
    <w:unhideWhenUsed/>
    <w:rsid w:val="00F15B1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3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53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3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49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572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75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7</Pages>
  <Words>438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DingTalk</dc:creator>
  <dc:description>DingTalk Document</dc:description>
  <cp:lastModifiedBy>钒爽 杨</cp:lastModifiedBy>
  <cp:revision>3</cp:revision>
  <dcterms:created xsi:type="dcterms:W3CDTF">2025-04-11T08:15:00Z</dcterms:created>
  <dcterms:modified xsi:type="dcterms:W3CDTF">2025-04-11T08:52:00Z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</Properties>
</file>